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09" w:type="pct"/>
        <w:jc w:val="center"/>
        <w:tblLook w:val="01E0" w:firstRow="1" w:lastRow="1" w:firstColumn="1" w:lastColumn="1" w:noHBand="0" w:noVBand="0"/>
      </w:tblPr>
      <w:tblGrid>
        <w:gridCol w:w="5258"/>
        <w:gridCol w:w="5738"/>
      </w:tblGrid>
      <w:tr w:rsidR="00052F1F" w:rsidRPr="00DE65AB" w:rsidTr="00B350FB">
        <w:trPr>
          <w:jc w:val="center"/>
        </w:trPr>
        <w:tc>
          <w:tcPr>
            <w:tcW w:w="2391" w:type="pct"/>
          </w:tcPr>
          <w:p w:rsidR="00052F1F" w:rsidRPr="00DE65AB" w:rsidRDefault="00052F1F">
            <w:pPr>
              <w:spacing w:after="0" w:line="240" w:lineRule="auto"/>
              <w:jc w:val="center"/>
              <w:rPr>
                <w:rFonts w:ascii="Times New Roman" w:hAnsi="Times New Roman"/>
                <w:sz w:val="26"/>
                <w:szCs w:val="26"/>
              </w:rPr>
            </w:pPr>
            <w:r w:rsidRPr="00DE65AB">
              <w:rPr>
                <w:rFonts w:ascii="Times New Roman" w:hAnsi="Times New Roman"/>
                <w:sz w:val="26"/>
                <w:szCs w:val="26"/>
              </w:rPr>
              <w:t xml:space="preserve">UBND TỈNH </w:t>
            </w:r>
            <w:smartTag w:uri="urn:schemas-microsoft-com:office:smarttags" w:element="country-region">
              <w:smartTag w:uri="urn:schemas-microsoft-com:office:smarttags" w:element="place">
                <w:r w:rsidRPr="00DE65AB">
                  <w:rPr>
                    <w:rFonts w:ascii="Times New Roman" w:hAnsi="Times New Roman"/>
                    <w:sz w:val="26"/>
                    <w:szCs w:val="26"/>
                  </w:rPr>
                  <w:t>NAM</w:t>
                </w:r>
              </w:smartTag>
            </w:smartTag>
            <w:r w:rsidRPr="00DE65AB">
              <w:rPr>
                <w:rFonts w:ascii="Times New Roman" w:hAnsi="Times New Roman"/>
                <w:sz w:val="26"/>
                <w:szCs w:val="26"/>
              </w:rPr>
              <w:t xml:space="preserve"> ĐỊNH</w:t>
            </w:r>
          </w:p>
          <w:p w:rsidR="00052F1F" w:rsidRPr="00DE65AB" w:rsidRDefault="00052F1F">
            <w:pPr>
              <w:spacing w:after="0" w:line="240" w:lineRule="auto"/>
              <w:jc w:val="center"/>
              <w:rPr>
                <w:rFonts w:ascii="Times New Roman" w:hAnsi="Times New Roman"/>
                <w:b/>
                <w:sz w:val="26"/>
                <w:szCs w:val="26"/>
              </w:rPr>
            </w:pPr>
            <w:r w:rsidRPr="00DE65AB">
              <w:rPr>
                <w:rFonts w:ascii="Times New Roman" w:hAnsi="Times New Roman"/>
                <w:b/>
                <w:sz w:val="26"/>
                <w:szCs w:val="26"/>
              </w:rPr>
              <w:t>SỞ VĂN HÓA, THỂ THAO VÀ DU LỊCH</w:t>
            </w:r>
          </w:p>
          <w:p w:rsidR="00052F1F" w:rsidRPr="00DE65AB" w:rsidRDefault="00052F1F">
            <w:pPr>
              <w:spacing w:after="0" w:line="240" w:lineRule="auto"/>
              <w:jc w:val="center"/>
              <w:rPr>
                <w:rFonts w:ascii="Times New Roman" w:hAnsi="Times New Roman"/>
                <w:b/>
                <w:sz w:val="6"/>
                <w:szCs w:val="6"/>
              </w:rPr>
            </w:pPr>
            <w:r w:rsidRPr="00DE65AB">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2B437890" wp14:editId="56750793">
                      <wp:simplePos x="0" y="0"/>
                      <wp:positionH relativeFrom="column">
                        <wp:posOffset>729615</wp:posOffset>
                      </wp:positionH>
                      <wp:positionV relativeFrom="paragraph">
                        <wp:posOffset>10795</wp:posOffset>
                      </wp:positionV>
                      <wp:extent cx="1676400" cy="0"/>
                      <wp:effectExtent l="10795" t="12065" r="825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45pt;margin-top:.85pt;width:1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L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7PZ4yx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yUkIC9oAAAAHAQAADwAAAGRycy9kb3ducmV2LnhtbEyOy07DMBBF&#10;90j8gzVIbBB1Uh5tQ5yqQmLBkrYS22k8JIF4HMVOE/r1DGzKbo7u1Z2TryfXqiP1ofFsIJ0loIhL&#10;bxuuDOx3L7dLUCEiW2w9k4FvCrAuLi9yzKwf+Y2O21gpGeGQoYE6xi7TOpQ1OQwz3xFL9uF7h1Gw&#10;r7TtcZRx1+p5kjxqhw3Lhxo7eq6p/NoOzgCF4SFNNitX7V9P4837/PQ5djtjrq+mzROoSFM8l+FX&#10;X9ShEKeDH9gG1Qqn9yupyrEAJfndYil8+GNd5Pq/f/EDAAD//wMAUEsBAi0AFAAGAAgAAAAhALaD&#10;OJL+AAAA4QEAABMAAAAAAAAAAAAAAAAAAAAAAFtDb250ZW50X1R5cGVzXS54bWxQSwECLQAUAAYA&#10;CAAAACEAOP0h/9YAAACUAQAACwAAAAAAAAAAAAAAAAAvAQAAX3JlbHMvLnJlbHNQSwECLQAUAAYA&#10;CAAAACEAysSyzB4CAAA7BAAADgAAAAAAAAAAAAAAAAAuAgAAZHJzL2Uyb0RvYy54bWxQSwECLQAU&#10;AAYACAAAACEAyUkIC9oAAAAHAQAADwAAAAAAAAAAAAAAAAB4BAAAZHJzL2Rvd25yZXYueG1sUEsF&#10;BgAAAAAEAAQA8wAAAH8FAAAAAA==&#10;"/>
                  </w:pict>
                </mc:Fallback>
              </mc:AlternateContent>
            </w:r>
          </w:p>
          <w:p w:rsidR="00052F1F" w:rsidRPr="00DE65AB" w:rsidRDefault="00052F1F">
            <w:pPr>
              <w:spacing w:after="0" w:line="240" w:lineRule="auto"/>
              <w:jc w:val="center"/>
              <w:rPr>
                <w:rFonts w:ascii="Times New Roman" w:hAnsi="Times New Roman"/>
              </w:rPr>
            </w:pPr>
          </w:p>
          <w:p w:rsidR="00052F1F" w:rsidRPr="00DE65AB" w:rsidRDefault="00052F1F">
            <w:pPr>
              <w:spacing w:after="0" w:line="240" w:lineRule="auto"/>
              <w:jc w:val="center"/>
              <w:rPr>
                <w:rFonts w:ascii="Times New Roman" w:hAnsi="Times New Roman"/>
              </w:rPr>
            </w:pPr>
            <w:r w:rsidRPr="00DE65AB">
              <w:rPr>
                <w:rFonts w:ascii="Times New Roman" w:hAnsi="Times New Roman"/>
              </w:rPr>
              <w:t>Số:        /QĐ-SVHTTDL</w:t>
            </w:r>
          </w:p>
        </w:tc>
        <w:tc>
          <w:tcPr>
            <w:tcW w:w="2609" w:type="pct"/>
          </w:tcPr>
          <w:p w:rsidR="00052F1F" w:rsidRPr="00DE65AB" w:rsidRDefault="00052F1F">
            <w:pPr>
              <w:spacing w:after="0" w:line="240" w:lineRule="auto"/>
              <w:jc w:val="center"/>
              <w:rPr>
                <w:rFonts w:ascii="Times New Roman" w:hAnsi="Times New Roman"/>
                <w:b/>
                <w:sz w:val="26"/>
                <w:szCs w:val="26"/>
              </w:rPr>
            </w:pPr>
            <w:r w:rsidRPr="00DE65AB">
              <w:rPr>
                <w:rFonts w:ascii="Times New Roman" w:hAnsi="Times New Roman"/>
                <w:b/>
                <w:sz w:val="26"/>
                <w:szCs w:val="26"/>
              </w:rPr>
              <w:t>CỘNG HÒA XÃ HỘI CHỦ NGHĨA VIỆT NAM</w:t>
            </w:r>
          </w:p>
          <w:p w:rsidR="00052F1F" w:rsidRPr="00DE65AB" w:rsidRDefault="00052F1F">
            <w:pPr>
              <w:spacing w:after="0" w:line="240" w:lineRule="auto"/>
              <w:jc w:val="center"/>
              <w:rPr>
                <w:rFonts w:ascii="Times New Roman" w:hAnsi="Times New Roman"/>
                <w:b/>
              </w:rPr>
            </w:pPr>
            <w:r w:rsidRPr="00DE65AB">
              <w:rPr>
                <w:rFonts w:ascii="Times New Roman" w:hAnsi="Times New Roman"/>
                <w:b/>
              </w:rPr>
              <w:t>Độc lập - Tự do - Hạnh phúc</w:t>
            </w:r>
          </w:p>
          <w:p w:rsidR="00052F1F" w:rsidRPr="00DE65AB" w:rsidRDefault="00052F1F">
            <w:pPr>
              <w:spacing w:after="0" w:line="240" w:lineRule="auto"/>
              <w:jc w:val="center"/>
              <w:rPr>
                <w:rFonts w:ascii="Times New Roman" w:hAnsi="Times New Roman"/>
                <w:b/>
                <w:sz w:val="6"/>
                <w:szCs w:val="6"/>
              </w:rPr>
            </w:pPr>
            <w:r w:rsidRPr="00DE65AB">
              <w:rPr>
                <w:rFonts w:ascii="Times New Roman" w:hAnsi="Times New Roman"/>
                <w:b/>
                <w:noProof/>
                <w:sz w:val="6"/>
                <w:szCs w:val="6"/>
                <w:lang w:val="vi-VN" w:eastAsia="vi-VN"/>
              </w:rPr>
              <mc:AlternateContent>
                <mc:Choice Requires="wps">
                  <w:drawing>
                    <wp:anchor distT="0" distB="0" distL="114300" distR="114300" simplePos="0" relativeHeight="251660288" behindDoc="0" locked="0" layoutInCell="1" allowOverlap="1" wp14:anchorId="167A1B8B" wp14:editId="657F6355">
                      <wp:simplePos x="0" y="0"/>
                      <wp:positionH relativeFrom="column">
                        <wp:posOffset>839470</wp:posOffset>
                      </wp:positionH>
                      <wp:positionV relativeFrom="paragraph">
                        <wp:posOffset>-3810</wp:posOffset>
                      </wp:positionV>
                      <wp:extent cx="1935480" cy="635"/>
                      <wp:effectExtent l="11430" t="12065" r="571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6.1pt;margin-top:-.3pt;width:15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v4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NJaE9vXAFeldraUCA9qVfzrOl3h5SuWqL2PDq/nQ3EZiEiuQsJG2cgya7/ohn4EMCP&#10;vTo1tguQ0AV0iiM530bCTx5ROMwWk2k+h8lRuJtNphGfFNdQY53/zHWHglFi5y0R+9ZXWikYvbZZ&#10;TESOz84HYqS4BoS8Sm+ElFEBUqG+xIvpeBoDnJaChcvg5ux+V0mLjiRoKH4Dizs3qw+KRbCWE7Ye&#10;bE+EvNiQXKqAB6UBncG6iOTHIl2s5+t5PsrHs/UoT+t69LSp8tFsk32a1pO6qursZ6CW5UUrGOMq&#10;sLsKNsv/ThDD07lI7SbZWxuSe/TYLyB7/UfScbZhnBdh7DQ7b+115qDR6Dy8p/AI3u/Bfv/qV78A&#10;AAD//wMAUEsDBBQABgAIAAAAIQBuXFhQ3AAAAAcBAAAPAAAAZHJzL2Rvd25yZXYueG1sTI/BTsMw&#10;EETvSPyDtUhcUOs0pQVCnKpC4sCRthLXbbwkgXgdxU4T+vUsp3J8mtHs23wzuVadqA+NZwOLeQKK&#10;uPS24crAYf86ewQVIrLF1jMZ+KEAm+L6KsfM+pHf6bSLlZIRDhkaqGPsMq1DWZPDMPcdsWSfvncY&#10;BftK2x5HGXetTpNkrR02LBdq7OilpvJ7NzgDFIbVItk+uerwdh7vPtLz19jtjbm9mbbPoCJN8VKG&#10;P31Rh0Kcjn5gG1QrvExTqRqYrUFJfr98kN+OwivQRa7/+xe/AAAA//8DAFBLAQItABQABgAIAAAA&#10;IQC2gziS/gAAAOEBAAATAAAAAAAAAAAAAAAAAAAAAABbQ29udGVudF9UeXBlc10ueG1sUEsBAi0A&#10;FAAGAAgAAAAhADj9If/WAAAAlAEAAAsAAAAAAAAAAAAAAAAALwEAAF9yZWxzLy5yZWxzUEsBAi0A&#10;FAAGAAgAAAAhAFXn2/ggAgAAPQQAAA4AAAAAAAAAAAAAAAAALgIAAGRycy9lMm9Eb2MueG1sUEsB&#10;Ai0AFAAGAAgAAAAhAG5cWFDcAAAABwEAAA8AAAAAAAAAAAAAAAAAegQAAGRycy9kb3ducmV2Lnht&#10;bFBLBQYAAAAABAAEAPMAAACDBQAAAAA=&#10;"/>
                  </w:pict>
                </mc:Fallback>
              </mc:AlternateContent>
            </w:r>
          </w:p>
          <w:p w:rsidR="00052F1F" w:rsidRPr="00DE65AB" w:rsidRDefault="00052F1F">
            <w:pPr>
              <w:spacing w:after="0" w:line="240" w:lineRule="auto"/>
              <w:jc w:val="right"/>
              <w:rPr>
                <w:rFonts w:ascii="Times New Roman" w:hAnsi="Times New Roman"/>
                <w:i/>
              </w:rPr>
            </w:pPr>
          </w:p>
          <w:p w:rsidR="00052F1F" w:rsidRPr="00DE65AB" w:rsidRDefault="00052F1F" w:rsidP="00DE65AB">
            <w:pPr>
              <w:spacing w:after="0" w:line="240" w:lineRule="auto"/>
              <w:jc w:val="right"/>
              <w:rPr>
                <w:rFonts w:ascii="Times New Roman" w:hAnsi="Times New Roman"/>
                <w:i/>
                <w:sz w:val="24"/>
                <w:szCs w:val="24"/>
              </w:rPr>
            </w:pPr>
            <w:r w:rsidRPr="00DE65AB">
              <w:rPr>
                <w:rFonts w:ascii="Times New Roman" w:eastAsia="Times New Roman" w:hAnsi="Times New Roman"/>
                <w:i/>
                <w:iCs/>
                <w:szCs w:val="28"/>
              </w:rPr>
              <w:t xml:space="preserve">Nam Định, ngày      tháng     năm </w:t>
            </w:r>
            <w:r w:rsidR="00DE65AB" w:rsidRPr="00DE65AB">
              <w:rPr>
                <w:rFonts w:ascii="Times New Roman" w:eastAsia="Times New Roman" w:hAnsi="Times New Roman"/>
                <w:i/>
                <w:iCs/>
                <w:szCs w:val="28"/>
              </w:rPr>
              <w:t>2023</w:t>
            </w:r>
          </w:p>
        </w:tc>
      </w:tr>
    </w:tbl>
    <w:p w:rsidR="00052F1F" w:rsidRPr="00DE65AB" w:rsidRDefault="00052F1F" w:rsidP="00226E74">
      <w:pPr>
        <w:spacing w:after="0" w:line="240" w:lineRule="auto"/>
        <w:jc w:val="center"/>
        <w:rPr>
          <w:rFonts w:ascii="Times New Roman" w:hAnsi="Times New Roman"/>
          <w:b/>
        </w:rPr>
      </w:pPr>
    </w:p>
    <w:p w:rsidR="00052F1F" w:rsidRPr="00DE65AB" w:rsidRDefault="00052F1F" w:rsidP="00311DA9">
      <w:pPr>
        <w:spacing w:after="0" w:line="240" w:lineRule="auto"/>
        <w:jc w:val="center"/>
        <w:rPr>
          <w:rFonts w:ascii="Times New Roman" w:hAnsi="Times New Roman"/>
          <w:b/>
        </w:rPr>
      </w:pPr>
      <w:r w:rsidRPr="00DE65AB">
        <w:rPr>
          <w:rFonts w:ascii="Times New Roman" w:hAnsi="Times New Roman"/>
          <w:b/>
        </w:rPr>
        <w:t>QUYẾT ĐỊNH</w:t>
      </w:r>
    </w:p>
    <w:p w:rsidR="00052F1F" w:rsidRPr="00DE65AB" w:rsidRDefault="00052F1F" w:rsidP="0080401D">
      <w:pPr>
        <w:pStyle w:val="Heading1"/>
        <w:ind w:left="567" w:right="767"/>
        <w:rPr>
          <w:b w:val="0"/>
          <w:sz w:val="6"/>
          <w:szCs w:val="6"/>
        </w:rPr>
      </w:pPr>
      <w:r w:rsidRPr="00DE65AB">
        <w:t xml:space="preserve">Về việc phê duyệt dự toán </w:t>
      </w:r>
      <w:r w:rsidRPr="00DE65AB">
        <w:rPr>
          <w:noProof/>
        </w:rPr>
        <w:t>Tuyên truyền cổ động trực quan các ngày lễ trong quý II năm 2023</w:t>
      </w:r>
    </w:p>
    <w:p w:rsidR="00052F1F" w:rsidRPr="00DE65AB" w:rsidRDefault="00052F1F" w:rsidP="00311DA9">
      <w:pPr>
        <w:spacing w:after="0" w:line="240" w:lineRule="auto"/>
        <w:jc w:val="center"/>
        <w:rPr>
          <w:rFonts w:ascii="Times New Roman" w:hAnsi="Times New Roman"/>
          <w:b/>
        </w:rPr>
      </w:pPr>
      <w:r w:rsidRPr="00DE65AB">
        <w:rPr>
          <w:rFonts w:ascii="Times New Roman" w:hAnsi="Times New Roman"/>
          <w:b/>
          <w:noProof/>
          <w:sz w:val="6"/>
          <w:szCs w:val="6"/>
          <w:lang w:val="vi-VN" w:eastAsia="vi-VN"/>
        </w:rPr>
        <mc:AlternateContent>
          <mc:Choice Requires="wps">
            <w:drawing>
              <wp:anchor distT="0" distB="0" distL="114300" distR="114300" simplePos="0" relativeHeight="251661312" behindDoc="0" locked="0" layoutInCell="1" allowOverlap="1" wp14:anchorId="12D36ED6" wp14:editId="544FC57B">
                <wp:simplePos x="0" y="0"/>
                <wp:positionH relativeFrom="column">
                  <wp:posOffset>2105025</wp:posOffset>
                </wp:positionH>
                <wp:positionV relativeFrom="paragraph">
                  <wp:posOffset>83185</wp:posOffset>
                </wp:positionV>
                <wp:extent cx="1639570" cy="635"/>
                <wp:effectExtent l="10160" t="12700" r="762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5.75pt;margin-top:6.55pt;width:129.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z0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8pDe3rjCvCq1NaGAulJvZoXTb87pHTVErXn0fntbCA2CxHJXUjYOANJdv1nzcCHAH7s&#10;1amxXYCELqBTlOR8k4SfPKJwmM0mi+kjKEfhbjaZRnxSXEONdf4T1x0KRomdt0TsW19ppUB6bbOY&#10;iBxfnA/ESHENCHmV3ggp4wRIhfoSL6bjaQxwWgoWLoObs/tdJS06kjBD8RtY3LlZfVAsgrWcsPVg&#10;eyLkxYbkUgU8KA3oDNZlSH4s0sV6vp7no3w8W4/ytK5Hz5sqH8022eO0ntRVVWc/A7UsL1rBGFeB&#10;3XVgs/zvBmJ4OpdRu43srQ3JPXrsF5C9/iPpqG2Q8zIYO83OW3vVHGY0Og/vKTyC93uw37/61S8A&#10;AAD//wMAUEsDBBQABgAIAAAAIQASIQHo3gAAAAkBAAAPAAAAZHJzL2Rvd25yZXYueG1sTI9NT8Mw&#10;DIbvSPyHyEhcEEs/VNi6ptOExIEj2ySuWeO1hcapmnQt+/V4J3a030evHxeb2XbijINvHSmIFxEI&#10;pMqZlmoFh/378xKED5qM7hyhgl/0sCnv7wqdGzfRJ553oRZcQj7XCpoQ+lxKXzVotV+4Homzkxus&#10;DjwOtTSDnrjcdjKJohdpdUt8odE9vjVY/exGqwD9mMXRdmXrw8dlevpKLt9Tv1fq8WHerkEEnMM/&#10;DFd9VoeSnY5uJONFpyBN44xRDtIYBAPZcvUK4nhdJCDLQt5+UP4BAAD//wMAUEsBAi0AFAAGAAgA&#10;AAAhALaDOJL+AAAA4QEAABMAAAAAAAAAAAAAAAAAAAAAAFtDb250ZW50X1R5cGVzXS54bWxQSwEC&#10;LQAUAAYACAAAACEAOP0h/9YAAACUAQAACwAAAAAAAAAAAAAAAAAvAQAAX3JlbHMvLnJlbHNQSwEC&#10;LQAUAAYACAAAACEAFVyM9CACAAA9BAAADgAAAAAAAAAAAAAAAAAuAgAAZHJzL2Uyb0RvYy54bWxQ&#10;SwECLQAUAAYACAAAACEAEiEB6N4AAAAJAQAADwAAAAAAAAAAAAAAAAB6BAAAZHJzL2Rvd25yZXYu&#10;eG1sUEsFBgAAAAAEAAQA8wAAAIUFAAAAAA==&#10;"/>
            </w:pict>
          </mc:Fallback>
        </mc:AlternateContent>
      </w:r>
    </w:p>
    <w:p w:rsidR="00052F1F" w:rsidRPr="00DE65AB" w:rsidRDefault="00052F1F" w:rsidP="00311DA9">
      <w:pPr>
        <w:spacing w:after="0" w:line="240" w:lineRule="auto"/>
        <w:jc w:val="center"/>
        <w:rPr>
          <w:rFonts w:ascii="Times New Roman" w:hAnsi="Times New Roman"/>
          <w:b/>
        </w:rPr>
      </w:pPr>
      <w:r w:rsidRPr="00DE65AB">
        <w:rPr>
          <w:rFonts w:ascii="Times New Roman" w:hAnsi="Times New Roman"/>
          <w:b/>
        </w:rPr>
        <w:t>GIÁM ĐỐC SỞ VĂN HÓA, THỂ THAO VÀ DU LỊCH</w:t>
      </w:r>
    </w:p>
    <w:p w:rsidR="00052F1F" w:rsidRPr="00DE65AB" w:rsidRDefault="00052F1F" w:rsidP="00311DA9">
      <w:pPr>
        <w:spacing w:after="0" w:line="240" w:lineRule="auto"/>
        <w:jc w:val="center"/>
        <w:rPr>
          <w:rFonts w:ascii="Times New Roman" w:hAnsi="Times New Roman"/>
          <w:b/>
        </w:rPr>
      </w:pPr>
    </w:p>
    <w:p w:rsidR="00052F1F" w:rsidRPr="00DE65AB" w:rsidRDefault="00052F1F" w:rsidP="00B350FB">
      <w:pPr>
        <w:spacing w:after="0" w:line="312" w:lineRule="auto"/>
        <w:ind w:firstLine="567"/>
        <w:jc w:val="both"/>
        <w:rPr>
          <w:i/>
          <w:szCs w:val="28"/>
        </w:rPr>
      </w:pPr>
      <w:r w:rsidRPr="00DE65AB">
        <w:rPr>
          <w:i/>
          <w:szCs w:val="28"/>
        </w:rPr>
        <w:t>Căn cứ Luật đấu thầu số 43/2013/QH13 ngày 26/11/2013 của Quốc hội;</w:t>
      </w:r>
    </w:p>
    <w:p w:rsidR="00052F1F" w:rsidRPr="00DE65AB" w:rsidRDefault="00052F1F" w:rsidP="00B350FB">
      <w:pPr>
        <w:spacing w:after="0" w:line="312" w:lineRule="auto"/>
        <w:ind w:firstLine="567"/>
        <w:jc w:val="both"/>
        <w:rPr>
          <w:i/>
          <w:szCs w:val="28"/>
        </w:rPr>
      </w:pPr>
      <w:r w:rsidRPr="00DE65AB">
        <w:rPr>
          <w:i/>
          <w:szCs w:val="28"/>
        </w:rPr>
        <w:t>Căn cứ Nghị định số 63/2014/NĐ-CP ngày 16/6/2014 của Chính Phủ quy định chi tiết thi hành một số điều của Luật Đấu thầu về lựa chọn nhà thầu;</w:t>
      </w:r>
    </w:p>
    <w:p w:rsidR="00DE65AB" w:rsidRPr="00DE65AB" w:rsidRDefault="00DE65AB" w:rsidP="00B350FB">
      <w:pPr>
        <w:spacing w:after="0" w:line="312" w:lineRule="auto"/>
        <w:ind w:firstLine="567"/>
        <w:jc w:val="both"/>
        <w:rPr>
          <w:i/>
          <w:szCs w:val="28"/>
        </w:rPr>
      </w:pPr>
      <w:r w:rsidRPr="00DE65AB">
        <w:rPr>
          <w:i/>
          <w:szCs w:val="28"/>
        </w:rPr>
        <w:t>Căn cứ Thông tư 58/2016/TT-BTC ngày 29/03/2016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w:t>
      </w:r>
      <w:r w:rsidR="0002559C">
        <w:rPr>
          <w:i/>
          <w:szCs w:val="28"/>
        </w:rPr>
        <w:t>p;</w:t>
      </w:r>
    </w:p>
    <w:p w:rsidR="00DE65AB" w:rsidRPr="00DE65AB" w:rsidRDefault="0002559C" w:rsidP="00B350FB">
      <w:pPr>
        <w:spacing w:after="0" w:line="312" w:lineRule="auto"/>
        <w:ind w:firstLine="567"/>
        <w:jc w:val="both"/>
        <w:rPr>
          <w:i/>
          <w:szCs w:val="28"/>
        </w:rPr>
      </w:pPr>
      <w:r>
        <w:rPr>
          <w:i/>
          <w:szCs w:val="28"/>
        </w:rPr>
        <w:t xml:space="preserve">Căn cứ </w:t>
      </w:r>
      <w:r w:rsidR="00DE65AB" w:rsidRPr="00DE65AB">
        <w:rPr>
          <w:i/>
          <w:szCs w:val="28"/>
        </w:rPr>
        <w:t>Thông tư 68/2022/TT-BTC  ngày 11/11/2022 của Bộ Tài chính sửa đổi Thông tư 58/2016/TT-BTC hướng dẫn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w:t>
      </w:r>
      <w:r>
        <w:rPr>
          <w:i/>
          <w:szCs w:val="28"/>
        </w:rPr>
        <w:t>p;</w:t>
      </w:r>
    </w:p>
    <w:p w:rsidR="00052F1F" w:rsidRPr="00DE65AB" w:rsidRDefault="00052F1F" w:rsidP="00B350FB">
      <w:pPr>
        <w:spacing w:after="0" w:line="312" w:lineRule="auto"/>
        <w:ind w:firstLine="567"/>
        <w:jc w:val="both"/>
        <w:rPr>
          <w:rFonts w:ascii="Times New Roman" w:hAnsi="Times New Roman"/>
          <w:i/>
        </w:rPr>
      </w:pPr>
      <w:r w:rsidRPr="00DE65AB">
        <w:rPr>
          <w:rFonts w:ascii="Times New Roman" w:hAnsi="Times New Roman"/>
          <w:i/>
          <w:noProof/>
        </w:rPr>
        <w:t>Căn cứ báo giá</w:t>
      </w:r>
      <w:r w:rsidRPr="00DE65AB">
        <w:rPr>
          <w:rFonts w:ascii="Times New Roman" w:hAnsi="Times New Roman"/>
          <w:i/>
        </w:rPr>
        <w:t xml:space="preserve"> </w:t>
      </w:r>
      <w:r w:rsidRPr="00DE65AB">
        <w:rPr>
          <w:rFonts w:ascii="Times New Roman" w:hAnsi="Times New Roman"/>
          <w:i/>
          <w:noProof/>
        </w:rPr>
        <w:t>Tuyên truyền cổ động trực quan các ngày lễ trong quý II năm 2023</w:t>
      </w:r>
      <w:r w:rsidRPr="00DE65AB">
        <w:rPr>
          <w:rFonts w:ascii="Times New Roman" w:hAnsi="Times New Roman"/>
          <w:i/>
        </w:rPr>
        <w:t>;</w:t>
      </w:r>
    </w:p>
    <w:p w:rsidR="00052F1F" w:rsidRPr="00DE65AB" w:rsidRDefault="00052F1F" w:rsidP="00B350FB">
      <w:pPr>
        <w:spacing w:after="0" w:line="312" w:lineRule="auto"/>
        <w:ind w:firstLine="567"/>
        <w:jc w:val="both"/>
        <w:rPr>
          <w:rFonts w:ascii="Times New Roman" w:hAnsi="Times New Roman"/>
          <w:i/>
        </w:rPr>
      </w:pPr>
      <w:r w:rsidRPr="00DE65AB">
        <w:rPr>
          <w:rFonts w:ascii="Times New Roman" w:hAnsi="Times New Roman"/>
          <w:i/>
        </w:rPr>
        <w:t xml:space="preserve">Xét đề nghị </w:t>
      </w:r>
      <w:r w:rsidRPr="00DE65AB">
        <w:rPr>
          <w:rFonts w:ascii="Times New Roman" w:hAnsi="Times New Roman"/>
          <w:i/>
          <w:noProof/>
        </w:rPr>
        <w:t xml:space="preserve">của </w:t>
      </w:r>
      <w:r w:rsidR="0080401D" w:rsidRPr="00DE65AB">
        <w:rPr>
          <w:rFonts w:ascii="Times New Roman" w:hAnsi="Times New Roman"/>
          <w:i/>
          <w:noProof/>
        </w:rPr>
        <w:t>Chánh Văn phòng Sở</w:t>
      </w:r>
      <w:r w:rsidRPr="00DE65AB">
        <w:rPr>
          <w:rFonts w:ascii="Times New Roman" w:hAnsi="Times New Roman"/>
          <w:i/>
        </w:rPr>
        <w:t>.</w:t>
      </w:r>
    </w:p>
    <w:p w:rsidR="00052F1F" w:rsidRPr="00DE65AB" w:rsidRDefault="00052F1F" w:rsidP="00B350FB">
      <w:pPr>
        <w:spacing w:after="0" w:line="312" w:lineRule="auto"/>
        <w:ind w:firstLine="567"/>
        <w:jc w:val="center"/>
        <w:rPr>
          <w:rFonts w:ascii="Times New Roman" w:hAnsi="Times New Roman"/>
          <w:b/>
        </w:rPr>
      </w:pPr>
      <w:r w:rsidRPr="00DE65AB">
        <w:rPr>
          <w:rFonts w:ascii="Times New Roman" w:hAnsi="Times New Roman"/>
          <w:b/>
        </w:rPr>
        <w:t>QUYẾT ĐỊNH:</w:t>
      </w:r>
    </w:p>
    <w:p w:rsidR="00052F1F" w:rsidRPr="00DE65AB" w:rsidRDefault="00052F1F" w:rsidP="00B350FB">
      <w:pPr>
        <w:spacing w:after="0" w:line="312" w:lineRule="auto"/>
        <w:ind w:firstLine="567"/>
        <w:jc w:val="both"/>
        <w:rPr>
          <w:rFonts w:ascii="Times New Roman" w:hAnsi="Times New Roman"/>
        </w:rPr>
      </w:pPr>
      <w:r w:rsidRPr="00DE65AB">
        <w:rPr>
          <w:rFonts w:ascii="Times New Roman" w:hAnsi="Times New Roman"/>
          <w:b/>
        </w:rPr>
        <w:t xml:space="preserve">Điều 1: </w:t>
      </w:r>
      <w:r w:rsidRPr="00DE65AB">
        <w:rPr>
          <w:rFonts w:ascii="Times New Roman" w:hAnsi="Times New Roman"/>
          <w:noProof/>
        </w:rPr>
        <w:t>Phê</w:t>
      </w:r>
      <w:r w:rsidRPr="00DE65AB">
        <w:rPr>
          <w:rFonts w:ascii="Times New Roman" w:hAnsi="Times New Roman"/>
          <w:noProof/>
          <w:spacing w:val="-6"/>
        </w:rPr>
        <w:t xml:space="preserve"> duyệt </w:t>
      </w:r>
      <w:r w:rsidRPr="00DE65AB">
        <w:rPr>
          <w:rFonts w:ascii="Times New Roman" w:hAnsi="Times New Roman"/>
        </w:rPr>
        <w:t xml:space="preserve">dự toán công trình </w:t>
      </w:r>
      <w:r w:rsidRPr="00DE65AB">
        <w:rPr>
          <w:rFonts w:ascii="Times New Roman" w:hAnsi="Times New Roman"/>
          <w:noProof/>
        </w:rPr>
        <w:t>Tuyên truyền cổ động trực quan các ngày lễ trong quý II năm 2023 nội dung như sau:</w:t>
      </w:r>
    </w:p>
    <w:p w:rsidR="00052F1F" w:rsidRPr="00DE65AB" w:rsidRDefault="0080401D" w:rsidP="00B350FB">
      <w:pPr>
        <w:spacing w:after="0" w:line="312" w:lineRule="auto"/>
        <w:ind w:firstLine="720"/>
        <w:jc w:val="both"/>
        <w:rPr>
          <w:rFonts w:ascii="Times New Roman" w:hAnsi="Times New Roman"/>
          <w:noProof/>
        </w:rPr>
      </w:pPr>
      <w:r w:rsidRPr="00DE65AB">
        <w:rPr>
          <w:rFonts w:ascii="Times New Roman" w:hAnsi="Times New Roman"/>
          <w:noProof/>
        </w:rPr>
        <w:t>1. Thông tin chung</w:t>
      </w:r>
      <w:r w:rsidR="00052F1F" w:rsidRPr="00DE65AB">
        <w:rPr>
          <w:rFonts w:ascii="Times New Roman" w:hAnsi="Times New Roman"/>
          <w:noProof/>
        </w:rPr>
        <w:t>:</w:t>
      </w:r>
    </w:p>
    <w:p w:rsidR="00052F1F" w:rsidRPr="00DE65AB" w:rsidRDefault="00052F1F" w:rsidP="00B350FB">
      <w:pPr>
        <w:spacing w:after="0" w:line="312" w:lineRule="auto"/>
        <w:ind w:firstLine="567"/>
        <w:jc w:val="both"/>
        <w:rPr>
          <w:rFonts w:ascii="Times New Roman" w:hAnsi="Times New Roman"/>
        </w:rPr>
      </w:pPr>
      <w:r w:rsidRPr="00DE65AB">
        <w:rPr>
          <w:rFonts w:ascii="Times New Roman" w:hAnsi="Times New Roman"/>
          <w:noProof/>
        </w:rPr>
        <w:t>-</w:t>
      </w:r>
      <w:r w:rsidR="0080401D" w:rsidRPr="00DE65AB">
        <w:rPr>
          <w:rFonts w:ascii="Times New Roman" w:hAnsi="Times New Roman"/>
          <w:noProof/>
        </w:rPr>
        <w:t xml:space="preserve"> </w:t>
      </w:r>
      <w:r w:rsidRPr="00DE65AB">
        <w:rPr>
          <w:rFonts w:ascii="Times New Roman" w:hAnsi="Times New Roman"/>
          <w:noProof/>
        </w:rPr>
        <w:t xml:space="preserve">Tên </w:t>
      </w:r>
      <w:r w:rsidR="0080401D" w:rsidRPr="00DE65AB">
        <w:rPr>
          <w:rFonts w:ascii="Times New Roman" w:hAnsi="Times New Roman"/>
          <w:noProof/>
        </w:rPr>
        <w:t>dự toán</w:t>
      </w:r>
      <w:r w:rsidRPr="00DE65AB">
        <w:rPr>
          <w:rFonts w:ascii="Times New Roman" w:hAnsi="Times New Roman"/>
          <w:noProof/>
        </w:rPr>
        <w:t xml:space="preserve">: </w:t>
      </w:r>
      <w:r w:rsidRPr="00DE65AB">
        <w:rPr>
          <w:rFonts w:ascii="Times New Roman" w:hAnsi="Times New Roman"/>
          <w:noProof/>
          <w:spacing w:val="-6"/>
        </w:rPr>
        <w:t>Tuyên truyền cổ động trực quan các ngày lễ trong quý II năm 2023</w:t>
      </w:r>
      <w:r w:rsidRPr="00DE65AB">
        <w:rPr>
          <w:rFonts w:ascii="Times New Roman" w:hAnsi="Times New Roman"/>
        </w:rPr>
        <w:t>.</w:t>
      </w:r>
    </w:p>
    <w:p w:rsidR="00052F1F" w:rsidRPr="00DE65AB" w:rsidRDefault="00052F1F" w:rsidP="00B350FB">
      <w:pPr>
        <w:spacing w:after="0" w:line="312" w:lineRule="auto"/>
        <w:ind w:firstLine="567"/>
        <w:jc w:val="both"/>
        <w:rPr>
          <w:rFonts w:ascii="Times New Roman" w:hAnsi="Times New Roman"/>
        </w:rPr>
      </w:pPr>
      <w:r w:rsidRPr="00DE65AB">
        <w:rPr>
          <w:rFonts w:ascii="Times New Roman" w:hAnsi="Times New Roman"/>
        </w:rPr>
        <w:t xml:space="preserve">- Chủ đầu tư: </w:t>
      </w:r>
      <w:r w:rsidRPr="00DE65AB">
        <w:rPr>
          <w:rFonts w:ascii="Times New Roman" w:hAnsi="Times New Roman"/>
          <w:noProof/>
        </w:rPr>
        <w:t>Sở Văn hóa, Thể thao và Du lịch tỉnh Nam Định</w:t>
      </w:r>
      <w:r w:rsidRPr="00DE65AB">
        <w:rPr>
          <w:rFonts w:ascii="Times New Roman" w:hAnsi="Times New Roman"/>
        </w:rPr>
        <w:t>.</w:t>
      </w:r>
    </w:p>
    <w:p w:rsidR="00052F1F" w:rsidRPr="00DE65AB" w:rsidRDefault="00052F1F" w:rsidP="00B350FB">
      <w:pPr>
        <w:spacing w:after="0" w:line="312" w:lineRule="auto"/>
        <w:ind w:firstLine="567"/>
        <w:jc w:val="both"/>
        <w:rPr>
          <w:rFonts w:ascii="Times New Roman" w:hAnsi="Times New Roman"/>
        </w:rPr>
      </w:pPr>
      <w:r w:rsidRPr="00DE65AB">
        <w:rPr>
          <w:rFonts w:ascii="Times New Roman" w:hAnsi="Times New Roman"/>
        </w:rPr>
        <w:t xml:space="preserve">- Nguồn vốn: </w:t>
      </w:r>
      <w:r w:rsidRPr="00DE65AB">
        <w:rPr>
          <w:rFonts w:ascii="Times New Roman" w:hAnsi="Times New Roman"/>
          <w:noProof/>
        </w:rPr>
        <w:t>Ngân sách nhà nước</w:t>
      </w:r>
      <w:r w:rsidRPr="00DE65AB">
        <w:rPr>
          <w:rFonts w:ascii="Times New Roman" w:hAnsi="Times New Roman"/>
        </w:rPr>
        <w:t>.</w:t>
      </w:r>
    </w:p>
    <w:p w:rsidR="00052F1F" w:rsidRPr="00DE65AB" w:rsidRDefault="00052F1F" w:rsidP="00B350FB">
      <w:pPr>
        <w:spacing w:after="0" w:line="312" w:lineRule="auto"/>
        <w:ind w:firstLine="720"/>
        <w:jc w:val="both"/>
        <w:rPr>
          <w:rFonts w:ascii="Times New Roman" w:hAnsi="Times New Roman"/>
        </w:rPr>
      </w:pPr>
      <w:r w:rsidRPr="00DE65AB">
        <w:rPr>
          <w:rFonts w:ascii="Times New Roman" w:hAnsi="Times New Roman"/>
          <w:noProof/>
        </w:rPr>
        <w:t>2. Quy mô, công suất, các chỉ tiêu kỹ thuật chủ yếu:</w:t>
      </w:r>
    </w:p>
    <w:p w:rsidR="00052F1F" w:rsidRPr="00DE65AB" w:rsidRDefault="0080401D" w:rsidP="00B350FB">
      <w:pPr>
        <w:spacing w:after="0" w:line="312" w:lineRule="auto"/>
        <w:ind w:firstLine="720"/>
        <w:jc w:val="both"/>
        <w:rPr>
          <w:rFonts w:ascii="Times New Roman" w:hAnsi="Times New Roman"/>
          <w:noProof/>
        </w:rPr>
      </w:pPr>
      <w:r w:rsidRPr="00DE65AB">
        <w:rPr>
          <w:rFonts w:ascii="Times New Roman" w:eastAsia="Times New Roman" w:hAnsi="Times New Roman"/>
          <w:noProof/>
          <w:szCs w:val="20"/>
        </w:rPr>
        <w:t>Tuyên truyền cổ động trực quan các ngày lễ trong quý II năm 2023</w:t>
      </w:r>
      <w:r w:rsidR="00052F1F" w:rsidRPr="00DE65AB">
        <w:rPr>
          <w:rFonts w:ascii="Times New Roman" w:hAnsi="Times New Roman"/>
          <w:noProof/>
        </w:rPr>
        <w:t>.</w:t>
      </w:r>
    </w:p>
    <w:p w:rsidR="00052F1F" w:rsidRPr="00DE65AB" w:rsidRDefault="00052F1F" w:rsidP="00B350FB">
      <w:pPr>
        <w:spacing w:after="0" w:line="312" w:lineRule="auto"/>
        <w:ind w:firstLine="567"/>
        <w:jc w:val="both"/>
        <w:rPr>
          <w:rFonts w:ascii="Times New Roman" w:hAnsi="Times New Roman"/>
        </w:rPr>
      </w:pPr>
      <w:r w:rsidRPr="00DE65AB">
        <w:rPr>
          <w:rFonts w:ascii="Times New Roman" w:hAnsi="Times New Roman"/>
          <w:noProof/>
        </w:rPr>
        <w:lastRenderedPageBreak/>
        <w:t xml:space="preserve">3. Dự toán </w:t>
      </w:r>
      <w:r w:rsidRPr="00DE65AB">
        <w:rPr>
          <w:rFonts w:ascii="Times New Roman" w:hAnsi="Times New Roman"/>
          <w:noProof/>
          <w:spacing w:val="-6"/>
        </w:rPr>
        <w:t>Tuyên truyền cổ động trực quan các ngày lễ trong quý II năm 2023</w:t>
      </w:r>
      <w:r w:rsidRPr="00DE65AB">
        <w:rPr>
          <w:rFonts w:ascii="Times New Roman" w:hAnsi="Times New Roman"/>
          <w:noProof/>
        </w:rPr>
        <w:t>:</w:t>
      </w:r>
    </w:p>
    <w:p w:rsidR="00052F1F" w:rsidRPr="00DE65AB" w:rsidRDefault="00052F1F" w:rsidP="00B350FB">
      <w:pPr>
        <w:spacing w:after="0" w:line="312" w:lineRule="auto"/>
        <w:ind w:firstLine="720"/>
        <w:jc w:val="both"/>
        <w:rPr>
          <w:rFonts w:ascii="Times New Roman" w:hAnsi="Times New Roman"/>
          <w:noProof/>
        </w:rPr>
      </w:pPr>
      <w:r w:rsidRPr="00DE65AB">
        <w:rPr>
          <w:rFonts w:ascii="Times New Roman" w:hAnsi="Times New Roman"/>
          <w:noProof/>
        </w:rPr>
        <w:t xml:space="preserve">  </w:t>
      </w:r>
      <w:r w:rsidR="0080401D" w:rsidRPr="00DE65AB">
        <w:rPr>
          <w:rFonts w:ascii="Times New Roman" w:hAnsi="Times New Roman"/>
          <w:noProof/>
        </w:rPr>
        <w:t>3.1</w:t>
      </w:r>
      <w:r w:rsidRPr="00DE65AB">
        <w:rPr>
          <w:rFonts w:ascii="Times New Roman" w:hAnsi="Times New Roman"/>
          <w:noProof/>
        </w:rPr>
        <w:t>. Căn cứ phê duyệt:</w:t>
      </w:r>
    </w:p>
    <w:p w:rsidR="00052F1F" w:rsidRPr="00DE65AB" w:rsidRDefault="00052F1F" w:rsidP="00B350FB">
      <w:pPr>
        <w:spacing w:after="0" w:line="312" w:lineRule="auto"/>
        <w:ind w:firstLine="567"/>
        <w:jc w:val="both"/>
        <w:rPr>
          <w:rFonts w:ascii="Times New Roman" w:hAnsi="Times New Roman"/>
          <w:noProof/>
        </w:rPr>
      </w:pPr>
      <w:r w:rsidRPr="00DE65AB">
        <w:rPr>
          <w:rFonts w:ascii="Times New Roman" w:hAnsi="Times New Roman"/>
          <w:noProof/>
        </w:rPr>
        <w:t xml:space="preserve">- Khối lượng các công việc tính theo </w:t>
      </w:r>
      <w:r w:rsidR="0080401D" w:rsidRPr="00DE65AB">
        <w:rPr>
          <w:rFonts w:ascii="Times New Roman" w:hAnsi="Times New Roman"/>
          <w:noProof/>
        </w:rPr>
        <w:t>nhu cầu đơn vị</w:t>
      </w:r>
      <w:r w:rsidRPr="00DE65AB">
        <w:rPr>
          <w:rFonts w:ascii="Times New Roman" w:hAnsi="Times New Roman"/>
          <w:noProof/>
        </w:rPr>
        <w:t>;</w:t>
      </w:r>
    </w:p>
    <w:p w:rsidR="00052F1F" w:rsidRPr="00DE65AB" w:rsidRDefault="00052F1F" w:rsidP="00B350FB">
      <w:pPr>
        <w:widowControl w:val="0"/>
        <w:spacing w:after="0" w:line="312" w:lineRule="auto"/>
        <w:ind w:firstLine="567"/>
        <w:jc w:val="both"/>
        <w:rPr>
          <w:rFonts w:ascii="Times New Roman" w:hAnsi="Times New Roman"/>
        </w:rPr>
      </w:pPr>
      <w:r w:rsidRPr="00DE65AB">
        <w:rPr>
          <w:rFonts w:ascii="Times New Roman" w:hAnsi="Times New Roman"/>
        </w:rPr>
        <w:t xml:space="preserve">- </w:t>
      </w:r>
      <w:r w:rsidR="0080401D" w:rsidRPr="00DE65AB">
        <w:rPr>
          <w:rFonts w:ascii="Times New Roman" w:hAnsi="Times New Roman"/>
        </w:rPr>
        <w:t>Các báo giá được gửi từ các đơn vị trong tỉnh</w:t>
      </w:r>
      <w:r w:rsidRPr="00DE65AB">
        <w:rPr>
          <w:rFonts w:ascii="Times New Roman" w:hAnsi="Times New Roman"/>
        </w:rPr>
        <w:t xml:space="preserve">; </w:t>
      </w:r>
    </w:p>
    <w:p w:rsidR="00052F1F" w:rsidRPr="00DE65AB" w:rsidRDefault="0080401D" w:rsidP="00B350FB">
      <w:pPr>
        <w:widowControl w:val="0"/>
        <w:spacing w:after="0" w:line="312" w:lineRule="auto"/>
        <w:ind w:left="567"/>
        <w:jc w:val="both"/>
        <w:rPr>
          <w:rFonts w:ascii="Times New Roman" w:hAnsi="Times New Roman"/>
          <w:noProof/>
        </w:rPr>
      </w:pPr>
      <w:r w:rsidRPr="00DE65AB">
        <w:rPr>
          <w:rFonts w:ascii="Times New Roman" w:hAnsi="Times New Roman"/>
          <w:noProof/>
        </w:rPr>
        <w:t>3.1</w:t>
      </w:r>
      <w:r w:rsidR="00052F1F" w:rsidRPr="00DE65AB">
        <w:rPr>
          <w:rFonts w:ascii="Times New Roman" w:hAnsi="Times New Roman"/>
          <w:noProof/>
        </w:rPr>
        <w:t xml:space="preserve">. Giá dự toán được duyệt : </w:t>
      </w:r>
      <w:r w:rsidRPr="00DE65AB">
        <w:rPr>
          <w:rFonts w:ascii="Times New Roman" w:hAnsi="Times New Roman"/>
          <w:noProof/>
        </w:rPr>
        <w:t>499.356.700 đồng</w:t>
      </w:r>
      <w:r w:rsidR="00052F1F" w:rsidRPr="00DE65AB">
        <w:rPr>
          <w:rFonts w:ascii="Times New Roman" w:hAnsi="Times New Roman"/>
          <w:noProof/>
        </w:rPr>
        <w:t xml:space="preserve">. </w:t>
      </w:r>
    </w:p>
    <w:p w:rsidR="00052F1F" w:rsidRPr="00DE65AB" w:rsidRDefault="00052F1F" w:rsidP="0080401D">
      <w:pPr>
        <w:pStyle w:val="BodyText2"/>
        <w:spacing w:line="312" w:lineRule="auto"/>
        <w:ind w:left="-426" w:right="-225"/>
        <w:jc w:val="center"/>
        <w:rPr>
          <w:rFonts w:ascii="Times New Roman" w:hAnsi="Times New Roman"/>
          <w:b w:val="0"/>
          <w:szCs w:val="28"/>
        </w:rPr>
      </w:pPr>
      <w:r w:rsidRPr="00DE65AB">
        <w:rPr>
          <w:rFonts w:ascii="Times New Roman" w:hAnsi="Times New Roman"/>
          <w:b w:val="0"/>
          <w:i/>
          <w:szCs w:val="28"/>
        </w:rPr>
        <w:t>(</w:t>
      </w:r>
      <w:r w:rsidR="0080401D" w:rsidRPr="00DE65AB">
        <w:rPr>
          <w:rFonts w:ascii="Times New Roman" w:hAnsi="Times New Roman"/>
          <w:i/>
          <w:noProof/>
          <w:szCs w:val="28"/>
        </w:rPr>
        <w:t>Bốn trăm chín mươi chín triệu ba trăm năm mươi sáu nghìn bảy trăm đồng chẵn</w:t>
      </w:r>
      <w:r w:rsidRPr="00DE65AB">
        <w:rPr>
          <w:rFonts w:ascii="Times New Roman" w:hAnsi="Times New Roman"/>
          <w:i/>
          <w:noProof/>
          <w:szCs w:val="28"/>
        </w:rPr>
        <w:t>./.</w:t>
      </w:r>
      <w:r w:rsidRPr="00DE65AB">
        <w:rPr>
          <w:rFonts w:ascii="Times New Roman" w:hAnsi="Times New Roman"/>
          <w:b w:val="0"/>
          <w:i/>
          <w:szCs w:val="28"/>
        </w:rPr>
        <w:t>).</w:t>
      </w:r>
    </w:p>
    <w:p w:rsidR="00052F1F" w:rsidRPr="00DE65AB" w:rsidRDefault="00052F1F" w:rsidP="00B350FB">
      <w:pPr>
        <w:spacing w:after="0" w:line="312" w:lineRule="auto"/>
        <w:jc w:val="center"/>
        <w:rPr>
          <w:rFonts w:ascii="Times New Roman" w:hAnsi="Times New Roman"/>
          <w:i/>
          <w:lang w:val="fr-FR"/>
        </w:rPr>
      </w:pPr>
      <w:r w:rsidRPr="00DE65AB">
        <w:rPr>
          <w:rFonts w:ascii="Times New Roman" w:hAnsi="Times New Roman"/>
          <w:i/>
        </w:rPr>
        <w:t xml:space="preserve">                                                                                              </w:t>
      </w:r>
      <w:r w:rsidRPr="00DE65AB">
        <w:rPr>
          <w:rFonts w:ascii="Times New Roman" w:hAnsi="Times New Roman"/>
          <w:i/>
          <w:lang w:val="fr-FR"/>
        </w:rPr>
        <w:t xml:space="preserve">Đơn vị tính </w:t>
      </w:r>
      <w:r w:rsidR="0080401D" w:rsidRPr="00DE65AB">
        <w:rPr>
          <w:rFonts w:ascii="Times New Roman" w:hAnsi="Times New Roman"/>
          <w:i/>
          <w:lang w:val="fr-FR"/>
        </w:rPr>
        <w:t>Đồng</w:t>
      </w:r>
    </w:p>
    <w:tbl>
      <w:tblPr>
        <w:tblW w:w="5000" w:type="pct"/>
        <w:tblLook w:val="04A0" w:firstRow="1" w:lastRow="0" w:firstColumn="1" w:lastColumn="0" w:noHBand="0" w:noVBand="1"/>
      </w:tblPr>
      <w:tblGrid>
        <w:gridCol w:w="747"/>
        <w:gridCol w:w="3715"/>
        <w:gridCol w:w="1017"/>
        <w:gridCol w:w="1279"/>
        <w:gridCol w:w="1256"/>
        <w:gridCol w:w="1616"/>
      </w:tblGrid>
      <w:tr w:rsidR="00DE65AB" w:rsidRPr="00DE65AB" w:rsidTr="00DE65AB">
        <w:trPr>
          <w:trHeight w:val="375"/>
          <w:tblHeader/>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STT</w:t>
            </w:r>
          </w:p>
        </w:tc>
        <w:tc>
          <w:tcPr>
            <w:tcW w:w="1929" w:type="pct"/>
            <w:tcBorders>
              <w:top w:val="single" w:sz="4" w:space="0" w:color="auto"/>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Nội dung</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Đơn vị</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Số lượng</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Đơn giá</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Thành tiền</w:t>
            </w:r>
          </w:p>
        </w:tc>
      </w:tr>
      <w:tr w:rsidR="00DE65AB" w:rsidRPr="00DE65AB" w:rsidTr="00DE65AB">
        <w:trPr>
          <w:trHeight w:val="375"/>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I</w:t>
            </w:r>
          </w:p>
        </w:tc>
        <w:tc>
          <w:tcPr>
            <w:tcW w:w="1929" w:type="pct"/>
            <w:tcBorders>
              <w:top w:val="nil"/>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Gói thầu tuyên truyền</w:t>
            </w:r>
          </w:p>
        </w:tc>
        <w:tc>
          <w:tcPr>
            <w:tcW w:w="528" w:type="pct"/>
            <w:tcBorders>
              <w:top w:val="nil"/>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vAlign w:val="bottom"/>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492.356.700</w:t>
            </w:r>
          </w:p>
        </w:tc>
      </w:tr>
      <w:tr w:rsidR="00DE65AB" w:rsidRPr="00DE65AB" w:rsidTr="00DE65AB">
        <w:trPr>
          <w:trHeight w:val="225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1</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Tuyên truyền cổ động trực quan phục vụ và kỷ niệm 133 năm ngày sinh Chủ tịch Hồ Chí Minh (19/5/1890-19/5/2023) và kỷ niệm 60 năm Ngày Bác Hồ về thăm Đảng bộ và Nhân dân Nam Định (21/5/1963-21/5/2023)</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118.545.900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1 mặt treo Trường Chinh, Đường Mạc Thị Bưởi, Nguyễn Du; Giải Phóng, Trần Hưng Đạo (KT: 1,2x10m)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43</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858.000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36.894.000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2 mặt treo Đường đôi Võ Nguyên Giáp, đường đường đôi Nguyễn Du, đường Đông A (KT: 1,4m x 21m)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21</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2.209.900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46.407.900</w:t>
            </w:r>
          </w:p>
        </w:tc>
      </w:tr>
      <w:tr w:rsidR="00DE65AB" w:rsidRPr="00DE65AB" w:rsidTr="00DE65AB">
        <w:trPr>
          <w:trHeight w:val="231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Phướn treo Các tuyến phố Đường Nguyễn Du, các huyện (mỗi huyện 10 cái), Đường Đông A, Đường Mạc Thị Bưởi, Đường Võ Nguyên Giáp, Đường Giải Phóng, Đường Trần Hưng Đạo, Đường Điện Biên, Hồ vị hoàng, xung quanh Hồ Vị Xuyên (KT: 0,8x2,5m) (chất liệu: In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267</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132.000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35.244.000</w:t>
            </w:r>
          </w:p>
        </w:tc>
      </w:tr>
      <w:tr w:rsidR="00DE65AB" w:rsidRPr="00DE65AB" w:rsidTr="00DE65AB">
        <w:trPr>
          <w:trHeight w:val="1125"/>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2</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Tuyên truyển cổ động trực quan Kỷ niệm 120 năm Ngày sinh đồng chí Nguyễn Phúc (8/6/1903-08/6/2023)</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49.549.500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lastRenderedPageBreak/>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1 mặt treo Trần Hưng Đạo, Đường Nguyễn Du, Trường Chinh; Giải Phóng, Mạc Thị Bưởi (KT: 1,1x9,5m)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19</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746.900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14.191.100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2 mặt treo Đường đôi đường đôi Nguyễn Du, đường Đông A, đường Võ Nguyên Giáp (KT: 1,4m x 20,5m)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16</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2.209.900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35.358.400</w:t>
            </w:r>
          </w:p>
        </w:tc>
      </w:tr>
      <w:tr w:rsidR="00DE65AB" w:rsidRPr="00DE65AB" w:rsidTr="00DE65AB">
        <w:trPr>
          <w:trHeight w:val="150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3</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Tuyên truyền cổ động trực quan phục vụ kỷ niệm ngày Giải phóng miền Nam, thống nhất đất nước 30-4 và Quốc tế lao động 1-5</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129.330.300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1 mặt treo Trần Hưng Đạo, Đường Trường Chinh, Giải Phóng; Mạc Thị Bưởi, Nguyễn Du (KT: 1,1x10m)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23</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786.500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18.089.500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2 mặt treo Đường đôi Võ Nguyên Giáp, đường Đông A, đường đường đôi Nguyễn Du (KT: 1,4m x 20m)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8</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2.209.900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17.679.200</w:t>
            </w:r>
          </w:p>
        </w:tc>
      </w:tr>
      <w:tr w:rsidR="00DE65AB" w:rsidRPr="00DE65AB" w:rsidTr="00DE65AB">
        <w:trPr>
          <w:trHeight w:val="99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 Lộc An - vườn hoa KT: 2.1m x 4.1m x 14 tấm Chất liệu: sửa khung, in bạt, công căng treo…</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Tấm</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5</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1.033.200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14.464.800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 ý yên Mặt 1:  2.1m x 4.1m x 14 tấm Chất liệu: sửa khung, in bạt, công căng treo…</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Tấm</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5</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1.033.200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14.464.800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 Nam Trực Mặt 1:  2.1m x 3.6m x 14 tấm Chất liệu: Hàn khung, in bạt, công căng treo…</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5</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907.200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12.700.800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 UBND tỉnh KT:(2.1m x 3.6m) x 6 tấm Chất liệu: In bạt</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Tấm</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907.200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5.443.200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 cánh diều vàng KT: 2.1m x 4.1m x 7 tấm Chất liệu: sửa khung, in bạt, công căng treo…</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Tấm</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1.033.200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7.232.400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Cụm xuân trường KT: 2.1 x 3.6m x 14 tấm Chất liệu: sửa khung, in bạt, công căng treo…</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Tấm</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5</w:t>
            </w:r>
          </w:p>
        </w:tc>
        <w:tc>
          <w:tcPr>
            <w:tcW w:w="652"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907.200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12.700.800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Giao Thủy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2.552.000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lastRenderedPageBreak/>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Trực Ninh (KT: 1x6m)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429.000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1.716.000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Hải Hậu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2.552.000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Vụ Bản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2.552.000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Mỹ Lộc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2.552.000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Xuân Trường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2.552.000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Nam Trực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1.914.000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Ý Yên (KT: 1x6m)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429.000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858.000</w:t>
            </w:r>
          </w:p>
        </w:tc>
      </w:tr>
      <w:tr w:rsidR="00DE65AB" w:rsidRPr="00DE65AB" w:rsidTr="00DE65AB">
        <w:trPr>
          <w:trHeight w:val="66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Bangzon khu vực Huyện Nghĩa Hưng (KT: 1x9m) (chất liệu: In căng bạt, treo lắp, …)</w:t>
            </w:r>
          </w:p>
        </w:tc>
        <w:tc>
          <w:tcPr>
            <w:tcW w:w="528"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c>
          <w:tcPr>
            <w:tcW w:w="83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638.000</w:t>
            </w:r>
          </w:p>
        </w:tc>
      </w:tr>
      <w:tr w:rsidR="00DE65AB" w:rsidRPr="00DE65AB" w:rsidTr="00DE65AB">
        <w:trPr>
          <w:trHeight w:val="150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4</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Tuyên truyển cổ động trực quan tháng hành động quốc gia về phòng, chống bạo lục gia đình và kỷ iệm Ngày Gia đình Việt Nam (28/6)</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96.863.800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1 mặt treo Trần Hưng Đạo, Đường Trường Chinh, Giải Phóng; Mạc Thị Bưởi, Nguyễn Du (KT: 1,2x10m)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31</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858.000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26.598.000</w:t>
            </w:r>
          </w:p>
        </w:tc>
      </w:tr>
      <w:tr w:rsidR="00DE65AB" w:rsidRPr="00DE65AB" w:rsidTr="00DE65AB">
        <w:trPr>
          <w:trHeight w:val="231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Phướn treo Các tuyến phố Đường Nguyễn Du, các huyện (mỗi huyện 10 cái), Đường Đông A, Đường Mạc Thị Bưởi, Đường Võ Nguyên Giáp, Đường Giải Phóng, Đường Trần Hưng Đạo, Đường Điện Biên, Hồ vị hoàng, xung quanh Hồ Vị Xuyên (KT: 0,8x2,5m) (chất liệu: In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164</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132.000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21.648.000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lastRenderedPageBreak/>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2 mặt treo Đường đôi Võ Nguyên Giáp, đường Đông A, đường đường đôi Nguyễn Du (KT: 1,6m x 20m)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2.209.900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48.617.800</w:t>
            </w:r>
          </w:p>
        </w:tc>
      </w:tr>
      <w:tr w:rsidR="00DE65AB" w:rsidRPr="00DE65AB" w:rsidTr="00DE65AB">
        <w:trPr>
          <w:trHeight w:val="1125"/>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5</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Tuyên truyển cổ động trực quan Kỷ niệm 153 năm ngày sinh V.I. Lênin (22/4/1870-22/4/2023)</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49.794.800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1 mặt treo Mạc Thị Bưởi, Đường Trần Hưng Đạo, Nguyễn Du; Trường Chinh, Giải Phóng (KT: 1x9,5m)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18</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679.250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12.226.500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2 mặt treo Đường đôi đường đôi Nguyễn Du, đường Đông A, đường Võ Nguyên Giáp (KT: 1,4m x 20,5m)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17</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2.209.900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37.568.300</w:t>
            </w:r>
          </w:p>
        </w:tc>
      </w:tr>
      <w:tr w:rsidR="00DE65AB" w:rsidRPr="00DE65AB" w:rsidTr="00DE65AB">
        <w:trPr>
          <w:trHeight w:val="1125"/>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6</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Tuyên truyển cổ động trực quan Kỷ niệm 153 năm ngày sinh C.Mác (5/5/1818-5/5/2023)</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48.272.400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1 mặt treo Nguyễn Du, Đường Mạc Thị Bưởi, Trường Chinh; Trần Hưng Đạo, Giải Phóng (KT: 1x9,5m)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11</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772.200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8.494.200</w:t>
            </w:r>
          </w:p>
        </w:tc>
      </w:tr>
      <w:tr w:rsidR="00DE65AB" w:rsidRPr="00DE65AB" w:rsidTr="00DE65AB">
        <w:trPr>
          <w:trHeight w:val="132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outlineLvl w:val="0"/>
              <w:rPr>
                <w:rFonts w:ascii="Times New Roman" w:eastAsia="Times New Roman" w:hAnsi="Times New Roman"/>
                <w:szCs w:val="28"/>
                <w:lang w:val="vi-VN" w:eastAsia="vi-VN"/>
              </w:rPr>
            </w:pPr>
            <w:r w:rsidRPr="00DE65AB">
              <w:rPr>
                <w:rFonts w:ascii="Times New Roman" w:eastAsia="Times New Roman" w:hAnsi="Times New Roman"/>
                <w:szCs w:val="28"/>
                <w:lang w:val="vi-VN" w:eastAsia="vi-VN"/>
              </w:rPr>
              <w:t>-</w:t>
            </w:r>
          </w:p>
        </w:tc>
        <w:tc>
          <w:tcPr>
            <w:tcW w:w="192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Băng zôn 2 mặt treo Đường đôi Đông A, đường Võ Nguyên Giáp, đường đường đôi Nguyễn Du (KT: 1,6m x 21m) (chất liệu: In căng bạt, treo lắp, …)</w:t>
            </w:r>
          </w:p>
        </w:tc>
        <w:tc>
          <w:tcPr>
            <w:tcW w:w="528"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chiếc</w:t>
            </w:r>
          </w:p>
        </w:tc>
        <w:tc>
          <w:tcPr>
            <w:tcW w:w="664"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center"/>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18</w:t>
            </w:r>
          </w:p>
        </w:tc>
        <w:tc>
          <w:tcPr>
            <w:tcW w:w="652"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2.209.900</w:t>
            </w:r>
          </w:p>
        </w:tc>
        <w:tc>
          <w:tcPr>
            <w:tcW w:w="839" w:type="pct"/>
            <w:tcBorders>
              <w:top w:val="nil"/>
              <w:left w:val="nil"/>
              <w:bottom w:val="single" w:sz="4" w:space="0" w:color="auto"/>
              <w:right w:val="single" w:sz="4" w:space="0" w:color="auto"/>
            </w:tcBorders>
            <w:shd w:val="clear" w:color="auto" w:fill="auto"/>
            <w:vAlign w:val="center"/>
            <w:hideMark/>
          </w:tcPr>
          <w:p w:rsidR="00DE65AB" w:rsidRPr="00DE65AB" w:rsidRDefault="00DE65AB" w:rsidP="00DE65AB">
            <w:pPr>
              <w:spacing w:after="0" w:line="240" w:lineRule="auto"/>
              <w:jc w:val="right"/>
              <w:outlineLvl w:val="0"/>
              <w:rPr>
                <w:rFonts w:ascii="Times New Roman" w:eastAsia="Times New Roman" w:hAnsi="Times New Roman"/>
                <w:sz w:val="26"/>
                <w:szCs w:val="26"/>
                <w:lang w:val="vi-VN" w:eastAsia="vi-VN"/>
              </w:rPr>
            </w:pPr>
            <w:r w:rsidRPr="00DE65AB">
              <w:rPr>
                <w:rFonts w:ascii="Times New Roman" w:eastAsia="Times New Roman" w:hAnsi="Times New Roman"/>
                <w:sz w:val="26"/>
                <w:szCs w:val="26"/>
                <w:lang w:val="vi-VN" w:eastAsia="vi-VN"/>
              </w:rPr>
              <w:t>39.778.200</w:t>
            </w:r>
          </w:p>
        </w:tc>
      </w:tr>
      <w:tr w:rsidR="00DE65AB" w:rsidRPr="00DE65AB" w:rsidTr="00DE65AB">
        <w:trPr>
          <w:trHeight w:val="1500"/>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II</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Chi phí khác (Bao gồm chi phí đăng thầu, tư vấn lập E-HSMT, phân tích đánh giá E-HSDT, tư vấn thẩm định E-HSMT, kết quả lựa chọn nhà thầu, ...)</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7.000.000</w:t>
            </w:r>
          </w:p>
        </w:tc>
      </w:tr>
      <w:tr w:rsidR="00DE65AB" w:rsidRPr="00DE65AB" w:rsidTr="00DE65AB">
        <w:trPr>
          <w:trHeight w:val="375"/>
        </w:trPr>
        <w:tc>
          <w:tcPr>
            <w:tcW w:w="388" w:type="pct"/>
            <w:tcBorders>
              <w:top w:val="nil"/>
              <w:left w:val="single" w:sz="4" w:space="0" w:color="auto"/>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center"/>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1929" w:type="pct"/>
            <w:tcBorders>
              <w:top w:val="nil"/>
              <w:left w:val="nil"/>
              <w:bottom w:val="single" w:sz="4" w:space="0" w:color="auto"/>
              <w:right w:val="single" w:sz="4" w:space="0" w:color="auto"/>
            </w:tcBorders>
            <w:shd w:val="clear" w:color="auto" w:fill="auto"/>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TỔNG CỘNG</w:t>
            </w:r>
          </w:p>
        </w:tc>
        <w:tc>
          <w:tcPr>
            <w:tcW w:w="528"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64"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652"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 </w:t>
            </w:r>
          </w:p>
        </w:tc>
        <w:tc>
          <w:tcPr>
            <w:tcW w:w="839" w:type="pct"/>
            <w:tcBorders>
              <w:top w:val="nil"/>
              <w:left w:val="nil"/>
              <w:bottom w:val="single" w:sz="4" w:space="0" w:color="auto"/>
              <w:right w:val="single" w:sz="4" w:space="0" w:color="auto"/>
            </w:tcBorders>
            <w:shd w:val="clear" w:color="auto" w:fill="auto"/>
            <w:noWrap/>
            <w:hideMark/>
          </w:tcPr>
          <w:p w:rsidR="00DE65AB" w:rsidRPr="00DE65AB" w:rsidRDefault="00DE65AB" w:rsidP="00DE65AB">
            <w:pPr>
              <w:spacing w:after="0" w:line="240" w:lineRule="auto"/>
              <w:jc w:val="right"/>
              <w:rPr>
                <w:rFonts w:ascii="Times New Roman" w:eastAsia="Times New Roman" w:hAnsi="Times New Roman"/>
                <w:b/>
                <w:bCs/>
                <w:szCs w:val="28"/>
                <w:lang w:val="vi-VN" w:eastAsia="vi-VN"/>
              </w:rPr>
            </w:pPr>
            <w:r w:rsidRPr="00DE65AB">
              <w:rPr>
                <w:rFonts w:ascii="Times New Roman" w:eastAsia="Times New Roman" w:hAnsi="Times New Roman"/>
                <w:b/>
                <w:bCs/>
                <w:szCs w:val="28"/>
                <w:lang w:val="vi-VN" w:eastAsia="vi-VN"/>
              </w:rPr>
              <w:t>499.356.700</w:t>
            </w:r>
          </w:p>
        </w:tc>
      </w:tr>
    </w:tbl>
    <w:p w:rsidR="00052F1F" w:rsidRPr="00DE65AB" w:rsidRDefault="00052F1F" w:rsidP="00B350FB">
      <w:pPr>
        <w:spacing w:after="0" w:line="312" w:lineRule="auto"/>
        <w:ind w:firstLine="720"/>
        <w:jc w:val="both"/>
        <w:rPr>
          <w:rFonts w:ascii="Times New Roman" w:hAnsi="Times New Roman"/>
          <w:noProof/>
          <w:lang w:val="vi-VN"/>
        </w:rPr>
      </w:pPr>
      <w:r w:rsidRPr="00DE65AB">
        <w:rPr>
          <w:rFonts w:ascii="Times New Roman" w:hAnsi="Times New Roman"/>
          <w:b/>
          <w:lang w:val="vi-VN"/>
        </w:rPr>
        <w:t xml:space="preserve">Điều 2: </w:t>
      </w:r>
      <w:r w:rsidR="00DE65AB" w:rsidRPr="00DE65AB">
        <w:rPr>
          <w:rFonts w:ascii="Times New Roman" w:hAnsi="Times New Roman"/>
          <w:noProof/>
          <w:lang w:val="vi-VN"/>
        </w:rPr>
        <w:t>D</w:t>
      </w:r>
      <w:r w:rsidRPr="00DE65AB">
        <w:rPr>
          <w:rFonts w:ascii="Times New Roman" w:hAnsi="Times New Roman"/>
          <w:noProof/>
          <w:lang w:val="vi-VN"/>
        </w:rPr>
        <w:t xml:space="preserve">ự toán </w:t>
      </w:r>
      <w:r w:rsidRPr="00DE65AB">
        <w:rPr>
          <w:rFonts w:ascii="Times New Roman" w:hAnsi="Times New Roman"/>
          <w:noProof/>
          <w:spacing w:val="-6"/>
          <w:lang w:val="vi-VN"/>
        </w:rPr>
        <w:t>Tuyên truyền cổ động trực quan các ngày lễ trong quý II năm 2023</w:t>
      </w:r>
      <w:r w:rsidRPr="00DE65AB">
        <w:rPr>
          <w:rFonts w:ascii="Times New Roman" w:hAnsi="Times New Roman"/>
          <w:noProof/>
          <w:lang w:val="vi-VN"/>
        </w:rPr>
        <w:t xml:space="preserve"> được phê duyệt là căn cứ để triển khai công việc tiếp theo.</w:t>
      </w:r>
    </w:p>
    <w:p w:rsidR="00052F1F" w:rsidRPr="00DE65AB" w:rsidRDefault="00052F1F" w:rsidP="00B350FB">
      <w:pPr>
        <w:spacing w:after="0" w:line="312" w:lineRule="auto"/>
        <w:ind w:firstLine="720"/>
        <w:jc w:val="both"/>
        <w:rPr>
          <w:rFonts w:ascii="Times New Roman" w:hAnsi="Times New Roman"/>
          <w:noProof/>
          <w:lang w:val="vi-VN"/>
        </w:rPr>
      </w:pPr>
      <w:r w:rsidRPr="00DE65AB">
        <w:rPr>
          <w:rFonts w:ascii="Times New Roman" w:hAnsi="Times New Roman"/>
          <w:noProof/>
          <w:lang w:val="vi-VN"/>
        </w:rPr>
        <w:t xml:space="preserve">Giao </w:t>
      </w:r>
      <w:r w:rsidR="00DE65AB" w:rsidRPr="00DE65AB">
        <w:rPr>
          <w:rFonts w:ascii="Times New Roman" w:hAnsi="Times New Roman"/>
          <w:noProof/>
          <w:lang w:val="vi-VN"/>
        </w:rPr>
        <w:t>Văn phòng Sở, Phòng Kế hoạch, Tài chính và Tổng hợp</w:t>
      </w:r>
      <w:r w:rsidRPr="00DE65AB">
        <w:rPr>
          <w:rFonts w:ascii="Times New Roman" w:hAnsi="Times New Roman"/>
          <w:noProof/>
          <w:lang w:val="vi-VN"/>
        </w:rPr>
        <w:t xml:space="preserve"> lập kế hoạch và tổ chức lựa chọn nhà thầu</w:t>
      </w:r>
      <w:r w:rsidR="00482C41" w:rsidRPr="00482C41">
        <w:rPr>
          <w:rFonts w:ascii="Times New Roman" w:hAnsi="Times New Roman"/>
          <w:noProof/>
          <w:lang w:val="vi-VN"/>
        </w:rPr>
        <w:t xml:space="preserve"> trình lãnh đạo</w:t>
      </w:r>
      <w:bookmarkStart w:id="0" w:name="_GoBack"/>
      <w:bookmarkEnd w:id="0"/>
      <w:r w:rsidRPr="00DE65AB">
        <w:rPr>
          <w:rFonts w:ascii="Times New Roman" w:hAnsi="Times New Roman"/>
          <w:noProof/>
          <w:lang w:val="vi-VN"/>
        </w:rPr>
        <w:t xml:space="preserve"> theo dự toán được duyệt đảm bảo tuân thủ các quy định hiện hành.</w:t>
      </w:r>
    </w:p>
    <w:p w:rsidR="00052F1F" w:rsidRPr="00DE65AB" w:rsidRDefault="00052F1F" w:rsidP="00B350FB">
      <w:pPr>
        <w:spacing w:after="0" w:line="312" w:lineRule="auto"/>
        <w:ind w:firstLine="720"/>
        <w:jc w:val="both"/>
        <w:rPr>
          <w:rFonts w:ascii="Times New Roman" w:hAnsi="Times New Roman"/>
          <w:lang w:val="vi-VN"/>
        </w:rPr>
      </w:pPr>
      <w:r w:rsidRPr="00DE65AB">
        <w:rPr>
          <w:rFonts w:ascii="Times New Roman" w:hAnsi="Times New Roman"/>
          <w:b/>
          <w:lang w:val="vi-VN"/>
        </w:rPr>
        <w:lastRenderedPageBreak/>
        <w:t xml:space="preserve">Điều 3:  </w:t>
      </w:r>
      <w:r w:rsidRPr="00DE65AB">
        <w:rPr>
          <w:rFonts w:ascii="Times New Roman" w:hAnsi="Times New Roman"/>
          <w:lang w:val="vi-VN"/>
        </w:rPr>
        <w:t>Quyết định này có hiệu lực kể từ ngày ký</w:t>
      </w:r>
    </w:p>
    <w:p w:rsidR="00052F1F" w:rsidRPr="00DE65AB" w:rsidRDefault="00052F1F" w:rsidP="00B350FB">
      <w:pPr>
        <w:spacing w:after="0" w:line="312" w:lineRule="auto"/>
        <w:ind w:firstLine="720"/>
        <w:jc w:val="both"/>
        <w:rPr>
          <w:rFonts w:ascii="Times New Roman" w:hAnsi="Times New Roman"/>
          <w:noProof/>
          <w:lang w:val="vi-VN"/>
        </w:rPr>
      </w:pPr>
      <w:r w:rsidRPr="00DE65AB">
        <w:rPr>
          <w:rFonts w:ascii="Times New Roman" w:hAnsi="Times New Roman"/>
          <w:noProof/>
          <w:lang w:val="vi-VN"/>
        </w:rPr>
        <w:t>Các ông (bà) Trưởng phòng: KHTC</w:t>
      </w:r>
      <w:r w:rsidR="00DE65AB" w:rsidRPr="00DE65AB">
        <w:rPr>
          <w:rFonts w:ascii="Times New Roman" w:hAnsi="Times New Roman"/>
          <w:noProof/>
          <w:lang w:val="vi-VN"/>
        </w:rPr>
        <w:t>TH</w:t>
      </w:r>
      <w:r w:rsidRPr="00DE65AB">
        <w:rPr>
          <w:rFonts w:ascii="Times New Roman" w:hAnsi="Times New Roman"/>
          <w:noProof/>
          <w:lang w:val="vi-VN"/>
        </w:rPr>
        <w:t xml:space="preserve"> Sở, </w:t>
      </w:r>
      <w:r w:rsidR="00DE65AB" w:rsidRPr="00DE65AB">
        <w:rPr>
          <w:rFonts w:ascii="Times New Roman" w:hAnsi="Times New Roman"/>
          <w:noProof/>
          <w:lang w:val="vi-VN"/>
        </w:rPr>
        <w:t>Chánh Văn phòng Sở</w:t>
      </w:r>
      <w:r w:rsidRPr="00DE65AB">
        <w:rPr>
          <w:rFonts w:ascii="Times New Roman" w:hAnsi="Times New Roman"/>
          <w:noProof/>
          <w:lang w:val="vi-VN"/>
        </w:rPr>
        <w:t xml:space="preserve"> chịu trách nhiệm thi hành quyết định này./.</w:t>
      </w:r>
    </w:p>
    <w:p w:rsidR="00052F1F" w:rsidRPr="00DE65AB" w:rsidRDefault="00052F1F" w:rsidP="00311DA9">
      <w:pPr>
        <w:spacing w:after="0" w:line="240" w:lineRule="auto"/>
        <w:ind w:firstLine="720"/>
        <w:jc w:val="both"/>
        <w:rPr>
          <w:rFonts w:ascii="Times New Roman" w:hAnsi="Times New Roman"/>
          <w:lang w:val="vi-VN"/>
        </w:rPr>
      </w:pPr>
    </w:p>
    <w:tbl>
      <w:tblPr>
        <w:tblW w:w="9010" w:type="dxa"/>
        <w:jc w:val="center"/>
        <w:tblInd w:w="288" w:type="dxa"/>
        <w:tblLook w:val="01E0" w:firstRow="1" w:lastRow="1" w:firstColumn="1" w:lastColumn="1" w:noHBand="0" w:noVBand="0"/>
      </w:tblPr>
      <w:tblGrid>
        <w:gridCol w:w="4510"/>
        <w:gridCol w:w="4500"/>
      </w:tblGrid>
      <w:tr w:rsidR="00052F1F" w:rsidRPr="00DE65AB" w:rsidTr="00A71EF2">
        <w:trPr>
          <w:jc w:val="center"/>
        </w:trPr>
        <w:tc>
          <w:tcPr>
            <w:tcW w:w="4510" w:type="dxa"/>
          </w:tcPr>
          <w:p w:rsidR="00052F1F" w:rsidRPr="0002559C" w:rsidRDefault="00052F1F" w:rsidP="00311DA9">
            <w:pPr>
              <w:spacing w:after="0" w:line="240" w:lineRule="auto"/>
              <w:rPr>
                <w:rFonts w:ascii="Times New Roman" w:hAnsi="Times New Roman"/>
                <w:b/>
                <w:i/>
                <w:sz w:val="22"/>
                <w:lang w:val="vi-VN"/>
              </w:rPr>
            </w:pPr>
            <w:r w:rsidRPr="0002559C">
              <w:rPr>
                <w:rFonts w:ascii="Times New Roman" w:hAnsi="Times New Roman"/>
                <w:b/>
                <w:i/>
                <w:sz w:val="22"/>
                <w:lang w:val="vi-VN"/>
              </w:rPr>
              <w:t>Nơi nhận:</w:t>
            </w:r>
          </w:p>
          <w:p w:rsidR="00052F1F" w:rsidRPr="0002559C" w:rsidRDefault="00052F1F" w:rsidP="00311DA9">
            <w:pPr>
              <w:spacing w:after="0" w:line="240" w:lineRule="auto"/>
              <w:rPr>
                <w:rFonts w:ascii="Times New Roman" w:hAnsi="Times New Roman"/>
                <w:sz w:val="22"/>
                <w:lang w:val="vi-VN"/>
              </w:rPr>
            </w:pPr>
            <w:r w:rsidRPr="0002559C">
              <w:rPr>
                <w:rFonts w:ascii="Times New Roman" w:hAnsi="Times New Roman"/>
                <w:sz w:val="22"/>
                <w:lang w:val="vi-VN"/>
              </w:rPr>
              <w:t>- Như điều 3</w:t>
            </w:r>
          </w:p>
          <w:p w:rsidR="00052F1F" w:rsidRPr="0002559C" w:rsidRDefault="00052F1F" w:rsidP="00311DA9">
            <w:pPr>
              <w:spacing w:after="0" w:line="240" w:lineRule="auto"/>
              <w:rPr>
                <w:rFonts w:ascii="Times New Roman" w:hAnsi="Times New Roman"/>
                <w:sz w:val="22"/>
                <w:lang w:val="vi-VN"/>
              </w:rPr>
            </w:pPr>
            <w:r w:rsidRPr="0002559C">
              <w:rPr>
                <w:rFonts w:ascii="Times New Roman" w:hAnsi="Times New Roman"/>
                <w:sz w:val="22"/>
                <w:lang w:val="vi-VN"/>
              </w:rPr>
              <w:t>- Cổng thông tin điện tử;</w:t>
            </w:r>
          </w:p>
          <w:p w:rsidR="00052F1F" w:rsidRPr="00DE65AB" w:rsidRDefault="00052F1F" w:rsidP="00311DA9">
            <w:pPr>
              <w:spacing w:after="0" w:line="240" w:lineRule="auto"/>
              <w:rPr>
                <w:rFonts w:ascii="Times New Roman" w:hAnsi="Times New Roman"/>
                <w:b/>
                <w:i/>
              </w:rPr>
            </w:pPr>
            <w:r w:rsidRPr="00DE65AB">
              <w:rPr>
                <w:rFonts w:ascii="Times New Roman" w:hAnsi="Times New Roman"/>
                <w:sz w:val="22"/>
              </w:rPr>
              <w:t>- Lưu: VT, KHTC</w:t>
            </w:r>
            <w:r w:rsidR="00DE65AB" w:rsidRPr="00DE65AB">
              <w:rPr>
                <w:rFonts w:ascii="Times New Roman" w:hAnsi="Times New Roman"/>
                <w:sz w:val="22"/>
              </w:rPr>
              <w:t>TH.</w:t>
            </w:r>
          </w:p>
        </w:tc>
        <w:tc>
          <w:tcPr>
            <w:tcW w:w="4500" w:type="dxa"/>
          </w:tcPr>
          <w:p w:rsidR="00052F1F" w:rsidRPr="00DE65AB" w:rsidRDefault="00052F1F" w:rsidP="001209E7">
            <w:pPr>
              <w:tabs>
                <w:tab w:val="center" w:pos="2292"/>
                <w:tab w:val="left" w:pos="3851"/>
              </w:tabs>
              <w:spacing w:after="0" w:line="240" w:lineRule="auto"/>
              <w:jc w:val="center"/>
              <w:rPr>
                <w:rFonts w:ascii="Times New Roman" w:hAnsi="Times New Roman"/>
                <w:b/>
              </w:rPr>
            </w:pPr>
            <w:r w:rsidRPr="00DE65AB">
              <w:rPr>
                <w:rFonts w:ascii="Times New Roman" w:hAnsi="Times New Roman"/>
                <w:b/>
              </w:rPr>
              <w:t>GIÁM ĐỐC</w:t>
            </w:r>
          </w:p>
          <w:p w:rsidR="00052F1F" w:rsidRPr="00DE65AB" w:rsidRDefault="00052F1F" w:rsidP="001209E7">
            <w:pPr>
              <w:spacing w:after="0" w:line="240" w:lineRule="auto"/>
              <w:jc w:val="center"/>
              <w:rPr>
                <w:rFonts w:ascii="Times New Roman" w:hAnsi="Times New Roman"/>
                <w:b/>
              </w:rPr>
            </w:pPr>
          </w:p>
          <w:p w:rsidR="00052F1F" w:rsidRPr="00DE65AB" w:rsidRDefault="00052F1F" w:rsidP="001209E7">
            <w:pPr>
              <w:spacing w:after="0" w:line="240" w:lineRule="auto"/>
              <w:jc w:val="center"/>
              <w:rPr>
                <w:rFonts w:ascii="Times New Roman" w:hAnsi="Times New Roman"/>
                <w:b/>
              </w:rPr>
            </w:pPr>
          </w:p>
          <w:p w:rsidR="00052F1F" w:rsidRPr="00DE65AB" w:rsidRDefault="00052F1F" w:rsidP="001209E7">
            <w:pPr>
              <w:spacing w:after="0" w:line="240" w:lineRule="auto"/>
              <w:jc w:val="center"/>
              <w:rPr>
                <w:rFonts w:ascii="Times New Roman" w:hAnsi="Times New Roman"/>
                <w:b/>
              </w:rPr>
            </w:pPr>
          </w:p>
          <w:p w:rsidR="00052F1F" w:rsidRPr="00DE65AB" w:rsidRDefault="00052F1F" w:rsidP="001209E7">
            <w:pPr>
              <w:spacing w:after="0" w:line="240" w:lineRule="auto"/>
              <w:jc w:val="center"/>
              <w:rPr>
                <w:rFonts w:ascii="Times New Roman" w:hAnsi="Times New Roman"/>
                <w:b/>
              </w:rPr>
            </w:pPr>
          </w:p>
          <w:p w:rsidR="00052F1F" w:rsidRPr="00DE65AB" w:rsidRDefault="00052F1F" w:rsidP="001209E7">
            <w:pPr>
              <w:spacing w:after="0" w:line="240" w:lineRule="auto"/>
              <w:jc w:val="center"/>
              <w:rPr>
                <w:rFonts w:ascii="Times New Roman" w:hAnsi="Times New Roman"/>
                <w:b/>
              </w:rPr>
            </w:pPr>
          </w:p>
          <w:p w:rsidR="00052F1F" w:rsidRPr="00DE65AB" w:rsidRDefault="00052F1F" w:rsidP="001209E7">
            <w:pPr>
              <w:spacing w:after="0" w:line="240" w:lineRule="auto"/>
              <w:jc w:val="center"/>
              <w:rPr>
                <w:rFonts w:ascii="Times New Roman" w:hAnsi="Times New Roman"/>
                <w:b/>
              </w:rPr>
            </w:pPr>
            <w:r w:rsidRPr="00DE65AB">
              <w:rPr>
                <w:rFonts w:ascii="Times New Roman" w:hAnsi="Times New Roman"/>
                <w:b/>
                <w:noProof/>
              </w:rPr>
              <w:t>Nguyễn Tiến Dũng</w:t>
            </w:r>
          </w:p>
        </w:tc>
      </w:tr>
    </w:tbl>
    <w:p w:rsidR="00052F1F" w:rsidRPr="00DE65AB" w:rsidRDefault="00052F1F" w:rsidP="00311DA9">
      <w:pPr>
        <w:ind w:firstLine="720"/>
      </w:pPr>
    </w:p>
    <w:p w:rsidR="00052F1F" w:rsidRPr="00DE65AB" w:rsidRDefault="00052F1F" w:rsidP="00311DA9">
      <w:pPr>
        <w:ind w:firstLine="720"/>
      </w:pPr>
    </w:p>
    <w:p w:rsidR="00052F1F" w:rsidRPr="00DE65AB" w:rsidRDefault="00052F1F" w:rsidP="00B350FB">
      <w:pPr>
        <w:sectPr w:rsidR="00052F1F" w:rsidRPr="00DE65AB" w:rsidSect="00052F1F">
          <w:pgSz w:w="11909" w:h="16834" w:code="9"/>
          <w:pgMar w:top="964" w:right="964" w:bottom="964" w:left="1531" w:header="720" w:footer="720" w:gutter="0"/>
          <w:pgNumType w:start="1"/>
          <w:cols w:space="720"/>
          <w:docGrid w:linePitch="360"/>
        </w:sectPr>
      </w:pPr>
    </w:p>
    <w:p w:rsidR="00052F1F" w:rsidRPr="00DE65AB" w:rsidRDefault="00052F1F" w:rsidP="00B350FB"/>
    <w:sectPr w:rsidR="00052F1F" w:rsidRPr="00DE65AB" w:rsidSect="00052F1F">
      <w:type w:val="continuous"/>
      <w:pgSz w:w="11909" w:h="16834" w:code="9"/>
      <w:pgMar w:top="964" w:right="964" w:bottom="96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74"/>
    <w:rsid w:val="0002559C"/>
    <w:rsid w:val="00026C0C"/>
    <w:rsid w:val="00030DB6"/>
    <w:rsid w:val="00052F1F"/>
    <w:rsid w:val="000B7C77"/>
    <w:rsid w:val="001209E7"/>
    <w:rsid w:val="00127878"/>
    <w:rsid w:val="00213A16"/>
    <w:rsid w:val="00226E74"/>
    <w:rsid w:val="00272393"/>
    <w:rsid w:val="00311DA9"/>
    <w:rsid w:val="0031673D"/>
    <w:rsid w:val="00325B42"/>
    <w:rsid w:val="003C003C"/>
    <w:rsid w:val="003D09DB"/>
    <w:rsid w:val="004314FA"/>
    <w:rsid w:val="00475B86"/>
    <w:rsid w:val="00482C41"/>
    <w:rsid w:val="004C0901"/>
    <w:rsid w:val="0052751E"/>
    <w:rsid w:val="00575514"/>
    <w:rsid w:val="00594F12"/>
    <w:rsid w:val="0061094E"/>
    <w:rsid w:val="00660971"/>
    <w:rsid w:val="006A11EF"/>
    <w:rsid w:val="00793FE7"/>
    <w:rsid w:val="007B750D"/>
    <w:rsid w:val="0080401D"/>
    <w:rsid w:val="008377A0"/>
    <w:rsid w:val="008967DD"/>
    <w:rsid w:val="00963898"/>
    <w:rsid w:val="009B7738"/>
    <w:rsid w:val="009B7BA0"/>
    <w:rsid w:val="009E56BC"/>
    <w:rsid w:val="00A71EF2"/>
    <w:rsid w:val="00AB1F69"/>
    <w:rsid w:val="00AD6B1E"/>
    <w:rsid w:val="00B175CC"/>
    <w:rsid w:val="00B350FB"/>
    <w:rsid w:val="00B91FD3"/>
    <w:rsid w:val="00BC6767"/>
    <w:rsid w:val="00C22DD1"/>
    <w:rsid w:val="00C37B29"/>
    <w:rsid w:val="00D308EE"/>
    <w:rsid w:val="00D32881"/>
    <w:rsid w:val="00DD303F"/>
    <w:rsid w:val="00DE65AB"/>
    <w:rsid w:val="00E02679"/>
    <w:rsid w:val="00ED574D"/>
    <w:rsid w:val="00F77021"/>
    <w:rsid w:val="00FD67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74"/>
    <w:pPr>
      <w:spacing w:after="200" w:line="276" w:lineRule="auto"/>
    </w:pPr>
    <w:rPr>
      <w:rFonts w:ascii="Times" w:hAnsi="Times"/>
      <w:sz w:val="28"/>
      <w:szCs w:val="22"/>
      <w:lang w:val="en-US" w:eastAsia="en-US"/>
    </w:rPr>
  </w:style>
  <w:style w:type="paragraph" w:styleId="Heading1">
    <w:name w:val="heading 1"/>
    <w:aliases w:val="1.0,1"/>
    <w:basedOn w:val="Normal"/>
    <w:next w:val="Normal"/>
    <w:link w:val="Heading1Char"/>
    <w:uiPriority w:val="99"/>
    <w:qFormat/>
    <w:rsid w:val="00226E74"/>
    <w:pPr>
      <w:keepNext/>
      <w:spacing w:after="0" w:line="240" w:lineRule="auto"/>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0 Char,1 Char"/>
    <w:basedOn w:val="DefaultParagraphFont"/>
    <w:link w:val="Heading1"/>
    <w:uiPriority w:val="99"/>
    <w:rsid w:val="00226E74"/>
    <w:rPr>
      <w:rFonts w:eastAsia="Times New Roman" w:cs="Times New Roman"/>
      <w:b/>
      <w:sz w:val="28"/>
      <w:szCs w:val="20"/>
    </w:rPr>
  </w:style>
  <w:style w:type="paragraph" w:styleId="BodyText2">
    <w:name w:val="Body Text 2"/>
    <w:basedOn w:val="Normal"/>
    <w:link w:val="BodyText2Char"/>
    <w:uiPriority w:val="99"/>
    <w:unhideWhenUsed/>
    <w:rsid w:val="00226E74"/>
    <w:pPr>
      <w:spacing w:after="0" w:line="240" w:lineRule="auto"/>
      <w:jc w:val="both"/>
    </w:pPr>
    <w:rPr>
      <w:rFonts w:ascii=".VnTime" w:eastAsia="Times New Roman" w:hAnsi=".VnTime"/>
      <w:b/>
      <w:szCs w:val="20"/>
    </w:rPr>
  </w:style>
  <w:style w:type="character" w:customStyle="1" w:styleId="BodyText2Char">
    <w:name w:val="Body Text 2 Char"/>
    <w:basedOn w:val="DefaultParagraphFont"/>
    <w:link w:val="BodyText2"/>
    <w:uiPriority w:val="99"/>
    <w:rsid w:val="00226E74"/>
    <w:rPr>
      <w:rFonts w:ascii=".VnTime" w:eastAsia="Times New Roman" w:hAnsi=".VnTime" w:cs="Times New Roman"/>
      <w:b/>
      <w:sz w:val="28"/>
      <w:szCs w:val="20"/>
    </w:rPr>
  </w:style>
  <w:style w:type="character" w:styleId="Hyperlink">
    <w:name w:val="Hyperlink"/>
    <w:basedOn w:val="DefaultParagraphFont"/>
    <w:uiPriority w:val="99"/>
    <w:semiHidden/>
    <w:unhideWhenUsed/>
    <w:rsid w:val="00226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74"/>
    <w:pPr>
      <w:spacing w:after="200" w:line="276" w:lineRule="auto"/>
    </w:pPr>
    <w:rPr>
      <w:rFonts w:ascii="Times" w:hAnsi="Times"/>
      <w:sz w:val="28"/>
      <w:szCs w:val="22"/>
      <w:lang w:val="en-US" w:eastAsia="en-US"/>
    </w:rPr>
  </w:style>
  <w:style w:type="paragraph" w:styleId="Heading1">
    <w:name w:val="heading 1"/>
    <w:aliases w:val="1.0,1"/>
    <w:basedOn w:val="Normal"/>
    <w:next w:val="Normal"/>
    <w:link w:val="Heading1Char"/>
    <w:uiPriority w:val="99"/>
    <w:qFormat/>
    <w:rsid w:val="00226E74"/>
    <w:pPr>
      <w:keepNext/>
      <w:spacing w:after="0" w:line="240" w:lineRule="auto"/>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0 Char,1 Char"/>
    <w:basedOn w:val="DefaultParagraphFont"/>
    <w:link w:val="Heading1"/>
    <w:uiPriority w:val="99"/>
    <w:rsid w:val="00226E74"/>
    <w:rPr>
      <w:rFonts w:eastAsia="Times New Roman" w:cs="Times New Roman"/>
      <w:b/>
      <w:sz w:val="28"/>
      <w:szCs w:val="20"/>
    </w:rPr>
  </w:style>
  <w:style w:type="paragraph" w:styleId="BodyText2">
    <w:name w:val="Body Text 2"/>
    <w:basedOn w:val="Normal"/>
    <w:link w:val="BodyText2Char"/>
    <w:uiPriority w:val="99"/>
    <w:unhideWhenUsed/>
    <w:rsid w:val="00226E74"/>
    <w:pPr>
      <w:spacing w:after="0" w:line="240" w:lineRule="auto"/>
      <w:jc w:val="both"/>
    </w:pPr>
    <w:rPr>
      <w:rFonts w:ascii=".VnTime" w:eastAsia="Times New Roman" w:hAnsi=".VnTime"/>
      <w:b/>
      <w:szCs w:val="20"/>
    </w:rPr>
  </w:style>
  <w:style w:type="character" w:customStyle="1" w:styleId="BodyText2Char">
    <w:name w:val="Body Text 2 Char"/>
    <w:basedOn w:val="DefaultParagraphFont"/>
    <w:link w:val="BodyText2"/>
    <w:uiPriority w:val="99"/>
    <w:rsid w:val="00226E74"/>
    <w:rPr>
      <w:rFonts w:ascii=".VnTime" w:eastAsia="Times New Roman" w:hAnsi=".VnTime" w:cs="Times New Roman"/>
      <w:b/>
      <w:sz w:val="28"/>
      <w:szCs w:val="20"/>
    </w:rPr>
  </w:style>
  <w:style w:type="character" w:styleId="Hyperlink">
    <w:name w:val="Hyperlink"/>
    <w:basedOn w:val="DefaultParagraphFont"/>
    <w:uiPriority w:val="99"/>
    <w:semiHidden/>
    <w:unhideWhenUsed/>
    <w:rsid w:val="00226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8278">
      <w:bodyDiv w:val="1"/>
      <w:marLeft w:val="0"/>
      <w:marRight w:val="0"/>
      <w:marTop w:val="0"/>
      <w:marBottom w:val="0"/>
      <w:divBdr>
        <w:top w:val="none" w:sz="0" w:space="0" w:color="auto"/>
        <w:left w:val="none" w:sz="0" w:space="0" w:color="auto"/>
        <w:bottom w:val="none" w:sz="0" w:space="0" w:color="auto"/>
        <w:right w:val="none" w:sz="0" w:space="0" w:color="auto"/>
      </w:divBdr>
    </w:div>
    <w:div w:id="10082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5</cp:revision>
  <cp:lastPrinted>2019-08-13T03:31:00Z</cp:lastPrinted>
  <dcterms:created xsi:type="dcterms:W3CDTF">2023-03-02T08:20:00Z</dcterms:created>
  <dcterms:modified xsi:type="dcterms:W3CDTF">2023-03-02T08:43:00Z</dcterms:modified>
</cp:coreProperties>
</file>